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2509" w14:textId="77777777" w:rsidR="003952EC" w:rsidRDefault="00000000">
      <w:pPr>
        <w:jc w:val="center"/>
        <w:rPr>
          <w:rFonts w:ascii="Verdana" w:eastAsia="Verdana" w:hAnsi="Verdana" w:cs="Verdana"/>
          <w:b/>
          <w:sz w:val="36"/>
          <w:szCs w:val="36"/>
        </w:rPr>
      </w:pPr>
      <w:r>
        <w:rPr>
          <w:rFonts w:ascii="Verdana" w:eastAsia="Verdana" w:hAnsi="Verdana" w:cs="Verdana"/>
          <w:b/>
          <w:sz w:val="36"/>
          <w:szCs w:val="36"/>
        </w:rPr>
        <w:br/>
        <w:t>NOMINATION FORM</w:t>
      </w:r>
    </w:p>
    <w:p w14:paraId="2614C7C7" w14:textId="77777777" w:rsidR="003952EC" w:rsidRDefault="00000000">
      <w:pPr>
        <w:jc w:val="center"/>
        <w:rPr>
          <w:rFonts w:ascii="Verdana" w:eastAsia="Verdana" w:hAnsi="Verdana" w:cs="Verdana"/>
          <w:b/>
          <w:sz w:val="36"/>
          <w:szCs w:val="36"/>
          <w:u w:val="single"/>
        </w:rPr>
      </w:pPr>
      <w:r>
        <w:rPr>
          <w:rFonts w:ascii="Verdana" w:eastAsia="Verdana" w:hAnsi="Verdana" w:cs="Verdana"/>
          <w:b/>
          <w:sz w:val="36"/>
          <w:szCs w:val="36"/>
          <w:u w:val="single"/>
        </w:rPr>
        <w:t>2023 REFUGE FRIENDS GROUP OF THE YEAR</w:t>
      </w:r>
    </w:p>
    <w:p w14:paraId="0640DA5D" w14:textId="4CC585D1" w:rsidR="003952EC"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732C4E">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0105D6B0" w14:textId="77777777" w:rsidR="003952EC" w:rsidRDefault="003952EC">
      <w:pPr>
        <w:rPr>
          <w:rFonts w:ascii="Times New Roman" w:eastAsia="Times New Roman" w:hAnsi="Times New Roman" w:cs="Times New Roman"/>
          <w:sz w:val="32"/>
          <w:szCs w:val="32"/>
        </w:rPr>
      </w:pPr>
    </w:p>
    <w:p w14:paraId="5809DA8E" w14:textId="77777777" w:rsidR="003952EC"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Each year when the nominations are reviewed, we are always impressed that the National Wildlife Refuge System seems to bring out the best in everyone! The things that people do for Refuges all over the country are incredible and we appreciate the time that you are taking to tell others what your nominee has done to deserve an award.  Our reviewers have a tough job of selecting the top one in each category and that is always hard! That makes your job as a nominator critical to making sure that your nominee gets all the credit that they deserve.  </w:t>
      </w:r>
    </w:p>
    <w:p w14:paraId="0D125168" w14:textId="77777777" w:rsidR="003952EC" w:rsidRDefault="003952EC">
      <w:pPr>
        <w:rPr>
          <w:rFonts w:ascii="EB Garamond" w:eastAsia="EB Garamond" w:hAnsi="EB Garamond" w:cs="EB Garamond"/>
          <w:sz w:val="28"/>
          <w:szCs w:val="28"/>
        </w:rPr>
      </w:pPr>
    </w:p>
    <w:p w14:paraId="12C9BD3A" w14:textId="77777777" w:rsidR="003952EC" w:rsidRDefault="00000000">
      <w:pPr>
        <w:rPr>
          <w:rFonts w:ascii="EB Garamond" w:eastAsia="EB Garamond" w:hAnsi="EB Garamond" w:cs="EB Garamond"/>
          <w:sz w:val="28"/>
          <w:szCs w:val="28"/>
        </w:rPr>
      </w:pPr>
      <w:r>
        <w:rPr>
          <w:rFonts w:ascii="EB Garamond" w:eastAsia="EB Garamond" w:hAnsi="EB Garamond" w:cs="EB Garamond"/>
          <w:sz w:val="28"/>
          <w:szCs w:val="28"/>
        </w:rPr>
        <w:t>We have found that many of the best-written nominations are group efforts, where several people work together on the application. Not only does this spread out the workload, but it also helps ensure that all the nominee’s accomplishments get included. Metrics are always helpful as well. We know that this will help your nomination. Just be certain that the same project/activity isn’t duplicated throughout the nomination form.</w:t>
      </w:r>
    </w:p>
    <w:p w14:paraId="606D279F" w14:textId="77777777" w:rsidR="003952EC" w:rsidRDefault="003952EC">
      <w:pPr>
        <w:rPr>
          <w:rFonts w:ascii="EB Garamond" w:eastAsia="EB Garamond" w:hAnsi="EB Garamond" w:cs="EB Garamond"/>
          <w:sz w:val="32"/>
          <w:szCs w:val="32"/>
        </w:rPr>
      </w:pPr>
    </w:p>
    <w:p w14:paraId="5695D886" w14:textId="77777777" w:rsidR="003952EC"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4DA07DBF" w14:textId="77777777" w:rsidR="003952EC" w:rsidRDefault="00000000">
      <w:pPr>
        <w:spacing w:before="280" w:after="280"/>
        <w:rPr>
          <w:rFonts w:ascii="EB Garamond" w:eastAsia="EB Garamond" w:hAnsi="EB Garamond" w:cs="EB Garamond"/>
          <w:sz w:val="28"/>
          <w:szCs w:val="28"/>
        </w:rPr>
      </w:pPr>
      <w:r>
        <w:rPr>
          <w:rFonts w:ascii="EB Garamond" w:eastAsia="EB Garamond" w:hAnsi="EB Garamond" w:cs="EB Garamond"/>
          <w:color w:val="000000"/>
          <w:sz w:val="28"/>
          <w:szCs w:val="28"/>
        </w:rPr>
        <w:t>Include any additional information that you feel would be helpful to the selection committee in their review of the specific evaluation categories.  Photos are okay but entire newsletters and brochures are discouraged. Endorsement letters that repeat material already covered without adding substance to the nomination are also discouraged.</w:t>
      </w:r>
    </w:p>
    <w:p w14:paraId="2104E5E6" w14:textId="77777777" w:rsidR="003952EC" w:rsidRDefault="00000000">
      <w:pPr>
        <w:spacing w:before="280" w:after="280"/>
        <w:rPr>
          <w:rFonts w:ascii="EB Garamond" w:eastAsia="EB Garamond" w:hAnsi="EB Garamond" w:cs="EB Garamond"/>
          <w:sz w:val="28"/>
          <w:szCs w:val="28"/>
        </w:rPr>
      </w:pPr>
      <w:r>
        <w:rPr>
          <w:rFonts w:ascii="EB Garamond" w:eastAsia="EB Garamond" w:hAnsi="EB Garamond" w:cs="EB Garamond"/>
          <w:sz w:val="28"/>
          <w:szCs w:val="28"/>
        </w:rPr>
        <w:t xml:space="preserve">To submit your nomination, please email the completed form to Debbie Harwood at </w:t>
      </w:r>
      <w:hyperlink r:id="rId7">
        <w:r>
          <w:rPr>
            <w:rFonts w:ascii="EB Garamond" w:eastAsia="EB Garamond" w:hAnsi="EB Garamond" w:cs="EB Garamond"/>
            <w:color w:val="0000FF"/>
            <w:sz w:val="28"/>
            <w:szCs w:val="28"/>
            <w:u w:val="single"/>
          </w:rPr>
          <w:t>dharwood@refugeassociation.org</w:t>
        </w:r>
      </w:hyperlink>
      <w:r>
        <w:rPr>
          <w:rFonts w:ascii="EB Garamond" w:eastAsia="EB Garamond" w:hAnsi="EB Garamond" w:cs="EB Garamond"/>
          <w:sz w:val="28"/>
          <w:szCs w:val="28"/>
        </w:rPr>
        <w:t>. You will receive email confirmation that your nomination has been received.</w:t>
      </w:r>
    </w:p>
    <w:p w14:paraId="53F47667" w14:textId="77777777" w:rsidR="003952EC" w:rsidRDefault="00000000">
      <w:pPr>
        <w:spacing w:before="280" w:after="280"/>
        <w:rPr>
          <w:rFonts w:ascii="EB Garamond" w:eastAsia="EB Garamond" w:hAnsi="EB Garamond" w:cs="EB Garamond"/>
          <w:sz w:val="28"/>
          <w:szCs w:val="28"/>
        </w:rPr>
        <w:sectPr w:rsidR="003952EC">
          <w:headerReference w:type="default" r:id="rId8"/>
          <w:headerReference w:type="first" r:id="rId9"/>
          <w:footerReference w:type="first" r:id="rId10"/>
          <w:pgSz w:w="12240" w:h="15840"/>
          <w:pgMar w:top="1440" w:right="1440" w:bottom="1440" w:left="1440" w:header="288" w:footer="720" w:gutter="0"/>
          <w:pgNumType w:start="1"/>
          <w:cols w:space="720"/>
          <w:titlePg/>
        </w:sectPr>
      </w:pPr>
      <w:r>
        <w:rPr>
          <w:rFonts w:ascii="EB Garamond" w:eastAsia="EB Garamond" w:hAnsi="EB Garamond" w:cs="EB Garamond"/>
          <w:sz w:val="28"/>
          <w:szCs w:val="28"/>
        </w:rPr>
        <w:t xml:space="preserve">Questions? Email </w:t>
      </w:r>
      <w:hyperlink r:id="rId11">
        <w:r>
          <w:rPr>
            <w:rFonts w:ascii="EB Garamond" w:eastAsia="EB Garamond" w:hAnsi="EB Garamond" w:cs="EB Garamond"/>
            <w:color w:val="0000FF"/>
            <w:sz w:val="28"/>
            <w:szCs w:val="28"/>
            <w:u w:val="single"/>
          </w:rPr>
          <w:t>Debbie Harwood</w:t>
        </w:r>
      </w:hyperlink>
      <w:r>
        <w:rPr>
          <w:rFonts w:ascii="EB Garamond" w:eastAsia="EB Garamond" w:hAnsi="EB Garamond" w:cs="EB Garamond"/>
          <w:sz w:val="28"/>
          <w:szCs w:val="28"/>
        </w:rPr>
        <w:t>.</w:t>
      </w:r>
    </w:p>
    <w:p w14:paraId="646F430E" w14:textId="77777777" w:rsidR="003952EC" w:rsidRDefault="00000000">
      <w:pPr>
        <w:jc w:val="center"/>
        <w:rPr>
          <w:rFonts w:ascii="Verdana" w:eastAsia="Verdana" w:hAnsi="Verdana" w:cs="Verdana"/>
          <w:sz w:val="36"/>
          <w:szCs w:val="36"/>
        </w:rPr>
      </w:pPr>
      <w:bookmarkStart w:id="0" w:name="_heading=h.gjdgxs" w:colFirst="0" w:colLast="0"/>
      <w:bookmarkEnd w:id="0"/>
      <w:r>
        <w:rPr>
          <w:rFonts w:ascii="Verdana" w:eastAsia="Verdana" w:hAnsi="Verdana" w:cs="Verdana"/>
          <w:b/>
          <w:sz w:val="36"/>
          <w:szCs w:val="36"/>
        </w:rPr>
        <w:lastRenderedPageBreak/>
        <w:t>NOMINATION FORM:</w:t>
      </w:r>
    </w:p>
    <w:p w14:paraId="1B6C50AC" w14:textId="77777777" w:rsidR="003952EC" w:rsidRDefault="00000000">
      <w:pPr>
        <w:jc w:val="center"/>
        <w:rPr>
          <w:rFonts w:ascii="Verdana" w:eastAsia="Verdana" w:hAnsi="Verdana" w:cs="Verdana"/>
          <w:b/>
          <w:sz w:val="28"/>
          <w:szCs w:val="28"/>
          <w:u w:val="single"/>
        </w:rPr>
      </w:pPr>
      <w:bookmarkStart w:id="1" w:name="_heading=h.wxw2cahvenb3" w:colFirst="0" w:colLast="0"/>
      <w:bookmarkEnd w:id="1"/>
      <w:r>
        <w:rPr>
          <w:rFonts w:ascii="Verdana" w:eastAsia="Verdana" w:hAnsi="Verdana" w:cs="Verdana"/>
          <w:b/>
          <w:sz w:val="28"/>
          <w:szCs w:val="28"/>
          <w:u w:val="single"/>
        </w:rPr>
        <w:t xml:space="preserve">2023 Molly </w:t>
      </w:r>
      <w:proofErr w:type="spellStart"/>
      <w:r>
        <w:rPr>
          <w:rFonts w:ascii="Verdana" w:eastAsia="Verdana" w:hAnsi="Verdana" w:cs="Verdana"/>
          <w:b/>
          <w:sz w:val="28"/>
          <w:szCs w:val="28"/>
          <w:u w:val="single"/>
        </w:rPr>
        <w:t>Krival</w:t>
      </w:r>
      <w:proofErr w:type="spellEnd"/>
      <w:r>
        <w:rPr>
          <w:rFonts w:ascii="Verdana" w:eastAsia="Verdana" w:hAnsi="Verdana" w:cs="Verdana"/>
          <w:b/>
          <w:sz w:val="28"/>
          <w:szCs w:val="28"/>
          <w:u w:val="single"/>
        </w:rPr>
        <w:t xml:space="preserve"> Refuge Friends Group of the Year Award</w:t>
      </w:r>
    </w:p>
    <w:p w14:paraId="255F8F22" w14:textId="5EAD3390" w:rsidR="003952EC" w:rsidRDefault="00000000">
      <w:pPr>
        <w:jc w:val="center"/>
        <w:rPr>
          <w:rFonts w:ascii="Verdana" w:eastAsia="Verdana" w:hAnsi="Verdana" w:cs="Verdana"/>
          <w:b/>
          <w:color w:val="000000"/>
          <w:sz w:val="28"/>
          <w:szCs w:val="28"/>
          <w:u w:val="single"/>
        </w:rPr>
      </w:pPr>
      <w:bookmarkStart w:id="2" w:name="_heading=h.41s42c19126" w:colFirst="0" w:colLast="0"/>
      <w:bookmarkEnd w:id="2"/>
      <w:r>
        <w:rPr>
          <w:rFonts w:ascii="Verdana" w:eastAsia="Verdana" w:hAnsi="Verdana" w:cs="Verdana"/>
          <w:b/>
          <w:sz w:val="28"/>
          <w:szCs w:val="28"/>
          <w:highlight w:val="yellow"/>
        </w:rPr>
        <w:t>The deadline for submission is Friday, March 1</w:t>
      </w:r>
      <w:r w:rsidR="00732C4E">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5E02CB1D" w14:textId="77777777" w:rsidR="003952EC" w:rsidRDefault="003952EC">
      <w:pPr>
        <w:jc w:val="center"/>
        <w:rPr>
          <w:rFonts w:ascii="EB Garamond" w:eastAsia="EB Garamond" w:hAnsi="EB Garamond" w:cs="EB Garamond"/>
          <w:sz w:val="16"/>
          <w:szCs w:val="16"/>
        </w:rPr>
      </w:pPr>
    </w:p>
    <w:p w14:paraId="2C37077B" w14:textId="77777777" w:rsidR="003952EC"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This award recognizes the outstanding contributions by the groups of dedicated volunteers in Friends organizations who provide essential services to the Refuge System. This award, named to honor the late Molly </w:t>
      </w:r>
      <w:proofErr w:type="spellStart"/>
      <w:r>
        <w:rPr>
          <w:rFonts w:ascii="EB Garamond" w:eastAsia="EB Garamond" w:hAnsi="EB Garamond" w:cs="EB Garamond"/>
          <w:sz w:val="28"/>
          <w:szCs w:val="28"/>
        </w:rPr>
        <w:t>Krival</w:t>
      </w:r>
      <w:proofErr w:type="spellEnd"/>
      <w:r>
        <w:rPr>
          <w:rFonts w:ascii="EB Garamond" w:eastAsia="EB Garamond" w:hAnsi="EB Garamond" w:cs="EB Garamond"/>
          <w:sz w:val="28"/>
          <w:szCs w:val="28"/>
        </w:rPr>
        <w:t>, a pioneer in the Refuge Friends Group movement throughout the Refuge System, will be presented to the Friends group whose contributions are judged to be the most outstanding of the candidate groups nominated, based on the accomplishments and attributes in the evaluation categories outlined on the next page.</w:t>
      </w:r>
    </w:p>
    <w:p w14:paraId="5626BB65" w14:textId="77777777" w:rsidR="003952EC" w:rsidRDefault="003952EC">
      <w:pPr>
        <w:rPr>
          <w:rFonts w:ascii="EB Garamond" w:eastAsia="EB Garamond" w:hAnsi="EB Garamond" w:cs="EB Garamond"/>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25"/>
        <w:gridCol w:w="6135"/>
      </w:tblGrid>
      <w:tr w:rsidR="003952EC" w14:paraId="53A52BE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6EFF6FF"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 Group:</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EE35E4A" w14:textId="77777777" w:rsidR="003952EC" w:rsidRDefault="003952EC">
            <w:pPr>
              <w:widowControl w:val="0"/>
              <w:spacing w:line="276" w:lineRule="auto"/>
              <w:rPr>
                <w:rFonts w:ascii="Arial" w:eastAsia="Arial" w:hAnsi="Arial" w:cs="Arial"/>
                <w:sz w:val="20"/>
                <w:szCs w:val="20"/>
              </w:rPr>
            </w:pPr>
          </w:p>
        </w:tc>
      </w:tr>
      <w:tr w:rsidR="003952EC" w14:paraId="7DFEDE9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2930449"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Group President:</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D18082F" w14:textId="77777777" w:rsidR="003952EC" w:rsidRDefault="003952EC">
            <w:pPr>
              <w:widowControl w:val="0"/>
              <w:spacing w:line="276" w:lineRule="auto"/>
              <w:rPr>
                <w:rFonts w:ascii="Arial" w:eastAsia="Arial" w:hAnsi="Arial" w:cs="Arial"/>
                <w:sz w:val="20"/>
                <w:szCs w:val="20"/>
              </w:rPr>
            </w:pPr>
          </w:p>
        </w:tc>
      </w:tr>
      <w:tr w:rsidR="003952EC" w14:paraId="01E9D855"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5AE772A"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11E492C" w14:textId="77777777" w:rsidR="003952EC" w:rsidRDefault="003952EC">
            <w:pPr>
              <w:widowControl w:val="0"/>
              <w:spacing w:line="276" w:lineRule="auto"/>
              <w:rPr>
                <w:rFonts w:ascii="Arial" w:eastAsia="Arial" w:hAnsi="Arial" w:cs="Arial"/>
                <w:sz w:val="20"/>
                <w:szCs w:val="20"/>
              </w:rPr>
            </w:pPr>
          </w:p>
        </w:tc>
      </w:tr>
      <w:tr w:rsidR="003952EC" w14:paraId="3FE2885A"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31CE2F7"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63BD18B" w14:textId="77777777" w:rsidR="003952EC" w:rsidRDefault="003952EC">
            <w:pPr>
              <w:widowControl w:val="0"/>
              <w:spacing w:line="276" w:lineRule="auto"/>
              <w:rPr>
                <w:rFonts w:ascii="Arial" w:eastAsia="Arial" w:hAnsi="Arial" w:cs="Arial"/>
                <w:sz w:val="20"/>
                <w:szCs w:val="20"/>
              </w:rPr>
            </w:pPr>
          </w:p>
        </w:tc>
      </w:tr>
      <w:tr w:rsidR="003952EC" w14:paraId="7B30A6E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095B0AE"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9A7F361" w14:textId="77777777" w:rsidR="003952EC" w:rsidRDefault="003952EC">
            <w:pPr>
              <w:widowControl w:val="0"/>
              <w:spacing w:line="276" w:lineRule="auto"/>
              <w:rPr>
                <w:rFonts w:ascii="Arial" w:eastAsia="Arial" w:hAnsi="Arial" w:cs="Arial"/>
                <w:sz w:val="20"/>
                <w:szCs w:val="20"/>
              </w:rPr>
            </w:pPr>
          </w:p>
        </w:tc>
      </w:tr>
      <w:tr w:rsidR="003952EC" w14:paraId="56F70579"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480D85F"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DF97B2C" w14:textId="77777777" w:rsidR="003952EC" w:rsidRDefault="003952EC">
            <w:pPr>
              <w:widowControl w:val="0"/>
              <w:spacing w:line="276" w:lineRule="auto"/>
              <w:rPr>
                <w:rFonts w:ascii="Arial" w:eastAsia="Arial" w:hAnsi="Arial" w:cs="Arial"/>
                <w:sz w:val="20"/>
                <w:szCs w:val="20"/>
              </w:rPr>
            </w:pPr>
          </w:p>
        </w:tc>
      </w:tr>
      <w:tr w:rsidR="003952EC" w14:paraId="58C05DB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D99DF87"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3211F72" w14:textId="77777777" w:rsidR="003952EC" w:rsidRDefault="003952EC">
            <w:pPr>
              <w:widowControl w:val="0"/>
              <w:spacing w:line="276" w:lineRule="auto"/>
              <w:rPr>
                <w:rFonts w:ascii="Arial" w:eastAsia="Arial" w:hAnsi="Arial" w:cs="Arial"/>
                <w:sz w:val="20"/>
                <w:szCs w:val="20"/>
              </w:rPr>
            </w:pPr>
          </w:p>
        </w:tc>
      </w:tr>
      <w:tr w:rsidR="003952EC" w14:paraId="17F01E5E"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6D7EE59"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4DFC75E" w14:textId="77777777" w:rsidR="003952EC" w:rsidRDefault="003952EC">
            <w:pPr>
              <w:widowControl w:val="0"/>
              <w:spacing w:line="276" w:lineRule="auto"/>
              <w:rPr>
                <w:rFonts w:ascii="Arial" w:eastAsia="Arial" w:hAnsi="Arial" w:cs="Arial"/>
                <w:sz w:val="20"/>
                <w:szCs w:val="20"/>
              </w:rPr>
            </w:pPr>
          </w:p>
        </w:tc>
      </w:tr>
      <w:tr w:rsidR="003952EC" w14:paraId="0A9B5D2A"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1C9BEFB"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3B0A448" w14:textId="77777777" w:rsidR="003952EC" w:rsidRDefault="003952EC">
            <w:pPr>
              <w:widowControl w:val="0"/>
              <w:spacing w:line="276" w:lineRule="auto"/>
              <w:rPr>
                <w:rFonts w:ascii="Arial" w:eastAsia="Arial" w:hAnsi="Arial" w:cs="Arial"/>
                <w:sz w:val="20"/>
                <w:szCs w:val="20"/>
              </w:rPr>
            </w:pPr>
          </w:p>
        </w:tc>
      </w:tr>
      <w:tr w:rsidR="003952EC" w14:paraId="4DFCF027"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551C32B"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CB8F0DC" w14:textId="77777777" w:rsidR="003952EC" w:rsidRDefault="003952EC">
            <w:pPr>
              <w:widowControl w:val="0"/>
              <w:spacing w:line="276" w:lineRule="auto"/>
              <w:rPr>
                <w:rFonts w:ascii="Arial" w:eastAsia="Arial" w:hAnsi="Arial" w:cs="Arial"/>
                <w:sz w:val="20"/>
                <w:szCs w:val="20"/>
              </w:rPr>
            </w:pPr>
          </w:p>
        </w:tc>
      </w:tr>
      <w:tr w:rsidR="003952EC" w14:paraId="1629FCE9"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B95E5E6"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b/>
                <w:sz w:val="26"/>
                <w:szCs w:val="26"/>
              </w:rPr>
              <w:t>Nominated By</w:t>
            </w:r>
          </w:p>
        </w:tc>
        <w:tc>
          <w:tcPr>
            <w:tcW w:w="613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0A1B1AC" w14:textId="77777777" w:rsidR="003952EC" w:rsidRDefault="003952EC">
            <w:pPr>
              <w:widowControl w:val="0"/>
              <w:spacing w:line="276" w:lineRule="auto"/>
              <w:rPr>
                <w:rFonts w:ascii="Arial" w:eastAsia="Arial" w:hAnsi="Arial" w:cs="Arial"/>
                <w:sz w:val="20"/>
                <w:szCs w:val="20"/>
              </w:rPr>
            </w:pPr>
          </w:p>
        </w:tc>
      </w:tr>
      <w:tr w:rsidR="003952EC" w14:paraId="33D1E06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3D83FEC"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A19334C" w14:textId="77777777" w:rsidR="003952EC" w:rsidRDefault="003952EC">
            <w:pPr>
              <w:widowControl w:val="0"/>
              <w:spacing w:line="276" w:lineRule="auto"/>
              <w:rPr>
                <w:rFonts w:ascii="Arial" w:eastAsia="Arial" w:hAnsi="Arial" w:cs="Arial"/>
                <w:sz w:val="20"/>
                <w:szCs w:val="20"/>
              </w:rPr>
            </w:pPr>
          </w:p>
        </w:tc>
      </w:tr>
      <w:tr w:rsidR="003952EC" w14:paraId="57B9C57A"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59A7137"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Title/Relationship to Group:</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0F5FB62" w14:textId="77777777" w:rsidR="003952EC" w:rsidRDefault="003952EC">
            <w:pPr>
              <w:widowControl w:val="0"/>
              <w:spacing w:line="276" w:lineRule="auto"/>
              <w:rPr>
                <w:rFonts w:ascii="Arial" w:eastAsia="Arial" w:hAnsi="Arial" w:cs="Arial"/>
                <w:sz w:val="20"/>
                <w:szCs w:val="20"/>
              </w:rPr>
            </w:pPr>
          </w:p>
        </w:tc>
      </w:tr>
      <w:tr w:rsidR="003952EC" w14:paraId="33E7A117"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CD9C239"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8FCC393" w14:textId="77777777" w:rsidR="003952EC" w:rsidRDefault="003952EC">
            <w:pPr>
              <w:widowControl w:val="0"/>
              <w:spacing w:line="276" w:lineRule="auto"/>
              <w:rPr>
                <w:rFonts w:ascii="Arial" w:eastAsia="Arial" w:hAnsi="Arial" w:cs="Arial"/>
                <w:sz w:val="20"/>
                <w:szCs w:val="20"/>
              </w:rPr>
            </w:pPr>
          </w:p>
        </w:tc>
      </w:tr>
      <w:tr w:rsidR="003952EC" w14:paraId="29A1762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81BBC28"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B0E2B57" w14:textId="77777777" w:rsidR="003952EC" w:rsidRDefault="003952EC">
            <w:pPr>
              <w:widowControl w:val="0"/>
              <w:spacing w:line="276" w:lineRule="auto"/>
              <w:rPr>
                <w:rFonts w:ascii="Arial" w:eastAsia="Arial" w:hAnsi="Arial" w:cs="Arial"/>
                <w:sz w:val="20"/>
                <w:szCs w:val="20"/>
              </w:rPr>
            </w:pPr>
          </w:p>
        </w:tc>
      </w:tr>
      <w:tr w:rsidR="003952EC" w14:paraId="1350769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23EB64C"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AE44C51" w14:textId="77777777" w:rsidR="003952EC" w:rsidRDefault="003952EC">
            <w:pPr>
              <w:widowControl w:val="0"/>
              <w:spacing w:line="276" w:lineRule="auto"/>
              <w:rPr>
                <w:rFonts w:ascii="Arial" w:eastAsia="Arial" w:hAnsi="Arial" w:cs="Arial"/>
                <w:sz w:val="20"/>
                <w:szCs w:val="20"/>
              </w:rPr>
            </w:pPr>
          </w:p>
        </w:tc>
      </w:tr>
      <w:tr w:rsidR="003952EC" w14:paraId="3A844C0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0E1B342" w14:textId="77777777" w:rsidR="003952EC"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DA693E3" w14:textId="77777777" w:rsidR="003952EC" w:rsidRDefault="003952EC">
            <w:pPr>
              <w:widowControl w:val="0"/>
              <w:spacing w:line="276" w:lineRule="auto"/>
              <w:rPr>
                <w:rFonts w:ascii="Arial" w:eastAsia="Arial" w:hAnsi="Arial" w:cs="Arial"/>
                <w:sz w:val="20"/>
                <w:szCs w:val="20"/>
              </w:rPr>
            </w:pPr>
          </w:p>
        </w:tc>
      </w:tr>
    </w:tbl>
    <w:p w14:paraId="0066475F" w14:textId="77777777" w:rsidR="003952EC" w:rsidRDefault="00000000">
      <w:pPr>
        <w:rPr>
          <w:rFonts w:ascii="EB Garamond" w:eastAsia="EB Garamond" w:hAnsi="EB Garamond" w:cs="EB Garamond"/>
          <w:sz w:val="28"/>
          <w:szCs w:val="28"/>
        </w:rPr>
      </w:pPr>
      <w:r>
        <w:rPr>
          <w:rFonts w:ascii="EB Garamond" w:eastAsia="EB Garamond" w:hAnsi="EB Garamond" w:cs="EB Garamond"/>
          <w:sz w:val="28"/>
          <w:szCs w:val="28"/>
        </w:rPr>
        <w:lastRenderedPageBreak/>
        <w:t>Please describe the accomplishments and attributes of the nominee in each of the following evaluation categories.</w:t>
      </w:r>
    </w:p>
    <w:p w14:paraId="6ECCC746" w14:textId="77777777" w:rsidR="003952EC" w:rsidRDefault="003952EC">
      <w:pPr>
        <w:rPr>
          <w:rFonts w:ascii="EB Garamond" w:eastAsia="EB Garamond" w:hAnsi="EB Garamond" w:cs="EB Garamond"/>
        </w:rPr>
      </w:pPr>
    </w:p>
    <w:p w14:paraId="4105B860" w14:textId="77777777" w:rsidR="003952EC" w:rsidRDefault="00000000">
      <w:pPr>
        <w:jc w:val="center"/>
        <w:rPr>
          <w:rFonts w:ascii="Verdana" w:eastAsia="Verdana" w:hAnsi="Verdana" w:cs="Verdana"/>
          <w:b/>
          <w:sz w:val="28"/>
          <w:szCs w:val="28"/>
        </w:rPr>
      </w:pPr>
      <w:r>
        <w:rPr>
          <w:rFonts w:ascii="Verdana" w:eastAsia="Verdana" w:hAnsi="Verdana" w:cs="Verdana"/>
          <w:b/>
          <w:sz w:val="28"/>
          <w:szCs w:val="28"/>
          <w:highlight w:val="yellow"/>
        </w:rPr>
        <w:t>Electronic nominations are required.</w:t>
      </w:r>
    </w:p>
    <w:p w14:paraId="137F0AFA" w14:textId="77777777" w:rsidR="003952EC" w:rsidRDefault="00000000">
      <w:pPr>
        <w:jc w:val="center"/>
        <w:rPr>
          <w:rFonts w:ascii="Verdana" w:eastAsia="Verdana" w:hAnsi="Verdana" w:cs="Verdana"/>
          <w:b/>
        </w:rPr>
      </w:pPr>
      <w:r>
        <w:rPr>
          <w:rFonts w:ascii="Verdana" w:eastAsia="Verdana" w:hAnsi="Verdana" w:cs="Verdana"/>
          <w:b/>
          <w:i/>
          <w:highlight w:val="yellow"/>
        </w:rPr>
        <w:t>Nominations that do not follow the outline below will be returned.</w:t>
      </w:r>
    </w:p>
    <w:p w14:paraId="0BD4D2F8" w14:textId="77777777" w:rsidR="003952EC" w:rsidRDefault="003952EC">
      <w:pPr>
        <w:rPr>
          <w:rFonts w:ascii="EB Garamond" w:eastAsia="EB Garamond" w:hAnsi="EB Garamond" w:cs="EB Garamond"/>
        </w:rPr>
      </w:pPr>
    </w:p>
    <w:p w14:paraId="7EAE25C5" w14:textId="77777777" w:rsidR="003952EC" w:rsidRDefault="00000000">
      <w:pPr>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Innovation and Excellence in:</w:t>
      </w:r>
    </w:p>
    <w:p w14:paraId="79EBE0D0" w14:textId="77777777" w:rsidR="003952EC" w:rsidRDefault="003952EC">
      <w:pPr>
        <w:spacing w:line="276" w:lineRule="auto"/>
        <w:ind w:left="360" w:hanging="360"/>
        <w:rPr>
          <w:rFonts w:ascii="EB Garamond" w:eastAsia="EB Garamond" w:hAnsi="EB Garamond" w:cs="EB Garamond"/>
          <w:sz w:val="26"/>
          <w:szCs w:val="26"/>
        </w:rPr>
      </w:pPr>
    </w:p>
    <w:p w14:paraId="691C7B47" w14:textId="77777777" w:rsidR="003952EC" w:rsidRDefault="00000000">
      <w:pPr>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1.  </w:t>
      </w:r>
      <w:r>
        <w:rPr>
          <w:rFonts w:ascii="EB Garamond" w:eastAsia="EB Garamond" w:hAnsi="EB Garamond" w:cs="EB Garamond"/>
          <w:sz w:val="26"/>
          <w:szCs w:val="26"/>
          <w:u w:val="single"/>
        </w:rPr>
        <w:t>Advancing the mission of the National Wildlife Refuge System.</w:t>
      </w:r>
    </w:p>
    <w:p w14:paraId="04B24C68" w14:textId="77777777" w:rsidR="003952EC" w:rsidRDefault="003952EC">
      <w:pPr>
        <w:spacing w:line="276" w:lineRule="auto"/>
        <w:ind w:left="360" w:hanging="360"/>
        <w:rPr>
          <w:rFonts w:ascii="EB Garamond" w:eastAsia="EB Garamond" w:hAnsi="EB Garamond" w:cs="EB Garamond"/>
          <w:sz w:val="26"/>
          <w:szCs w:val="26"/>
          <w:u w:val="single"/>
        </w:rPr>
      </w:pPr>
    </w:p>
    <w:p w14:paraId="4729DDB0" w14:textId="77777777" w:rsidR="003952EC" w:rsidRDefault="00000000">
      <w:pPr>
        <w:tabs>
          <w:tab w:val="left" w:pos="1080"/>
        </w:tabs>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2.  </w:t>
      </w:r>
      <w:r>
        <w:rPr>
          <w:rFonts w:ascii="EB Garamond" w:eastAsia="EB Garamond" w:hAnsi="EB Garamond" w:cs="EB Garamond"/>
          <w:sz w:val="26"/>
          <w:szCs w:val="26"/>
          <w:u w:val="single"/>
        </w:rPr>
        <w:t>Providing a supporting influence in the development of a positive relationship                           between the refuge and the local community.</w:t>
      </w:r>
    </w:p>
    <w:p w14:paraId="2C2A93B6" w14:textId="77777777" w:rsidR="003952EC" w:rsidRDefault="003952EC">
      <w:pPr>
        <w:spacing w:line="276" w:lineRule="auto"/>
        <w:ind w:left="360" w:hanging="360"/>
        <w:rPr>
          <w:rFonts w:ascii="EB Garamond" w:eastAsia="EB Garamond" w:hAnsi="EB Garamond" w:cs="EB Garamond"/>
          <w:sz w:val="26"/>
          <w:szCs w:val="26"/>
          <w:u w:val="single"/>
        </w:rPr>
      </w:pPr>
    </w:p>
    <w:p w14:paraId="787180BC" w14:textId="77777777" w:rsidR="003952EC" w:rsidRDefault="00000000">
      <w:pPr>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3.  </w:t>
      </w:r>
      <w:r>
        <w:rPr>
          <w:rFonts w:ascii="EB Garamond" w:eastAsia="EB Garamond" w:hAnsi="EB Garamond" w:cs="EB Garamond"/>
          <w:sz w:val="26"/>
          <w:szCs w:val="26"/>
          <w:u w:val="single"/>
        </w:rPr>
        <w:t>Working as an independent advocate to protect natural resources.</w:t>
      </w:r>
    </w:p>
    <w:p w14:paraId="3564A169" w14:textId="77777777" w:rsidR="003952EC" w:rsidRDefault="003952EC">
      <w:pPr>
        <w:spacing w:line="276" w:lineRule="auto"/>
        <w:ind w:left="360" w:hanging="360"/>
        <w:rPr>
          <w:rFonts w:ascii="EB Garamond" w:eastAsia="EB Garamond" w:hAnsi="EB Garamond" w:cs="EB Garamond"/>
          <w:sz w:val="26"/>
          <w:szCs w:val="26"/>
          <w:u w:val="single"/>
        </w:rPr>
      </w:pPr>
    </w:p>
    <w:p w14:paraId="70910F62" w14:textId="77777777" w:rsidR="003952EC" w:rsidRDefault="00000000">
      <w:pPr>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4. </w:t>
      </w:r>
      <w:r>
        <w:rPr>
          <w:rFonts w:ascii="EB Garamond" w:eastAsia="EB Garamond" w:hAnsi="EB Garamond" w:cs="EB Garamond"/>
          <w:sz w:val="26"/>
          <w:szCs w:val="26"/>
        </w:rPr>
        <w:tab/>
      </w:r>
      <w:r>
        <w:rPr>
          <w:rFonts w:ascii="EB Garamond" w:eastAsia="EB Garamond" w:hAnsi="EB Garamond" w:cs="EB Garamond"/>
          <w:sz w:val="26"/>
          <w:szCs w:val="26"/>
          <w:u w:val="single"/>
        </w:rPr>
        <w:t xml:space="preserve">Cooperating with other Friends organizations locally, </w:t>
      </w:r>
      <w:proofErr w:type="gramStart"/>
      <w:r>
        <w:rPr>
          <w:rFonts w:ascii="EB Garamond" w:eastAsia="EB Garamond" w:hAnsi="EB Garamond" w:cs="EB Garamond"/>
          <w:sz w:val="26"/>
          <w:szCs w:val="26"/>
          <w:u w:val="single"/>
        </w:rPr>
        <w:t>regionally</w:t>
      </w:r>
      <w:proofErr w:type="gramEnd"/>
      <w:r>
        <w:rPr>
          <w:rFonts w:ascii="EB Garamond" w:eastAsia="EB Garamond" w:hAnsi="EB Garamond" w:cs="EB Garamond"/>
          <w:sz w:val="26"/>
          <w:szCs w:val="26"/>
          <w:u w:val="single"/>
        </w:rPr>
        <w:t xml:space="preserve"> or nationally, and participating where possible in collaborative programs with these groups as well as with the National Wildlife Refuge Association.</w:t>
      </w:r>
    </w:p>
    <w:p w14:paraId="0808256E" w14:textId="77777777" w:rsidR="003952EC" w:rsidRDefault="003952EC">
      <w:pPr>
        <w:spacing w:line="276" w:lineRule="auto"/>
        <w:ind w:left="360" w:hanging="360"/>
        <w:rPr>
          <w:rFonts w:ascii="EB Garamond" w:eastAsia="EB Garamond" w:hAnsi="EB Garamond" w:cs="EB Garamond"/>
          <w:sz w:val="26"/>
          <w:szCs w:val="26"/>
          <w:u w:val="single"/>
        </w:rPr>
      </w:pPr>
    </w:p>
    <w:p w14:paraId="3B90A622" w14:textId="77777777" w:rsidR="003952EC" w:rsidRDefault="00000000">
      <w:pPr>
        <w:tabs>
          <w:tab w:val="left" w:pos="720"/>
        </w:tabs>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 5.  </w:t>
      </w:r>
      <w:r>
        <w:rPr>
          <w:rFonts w:ascii="EB Garamond" w:eastAsia="EB Garamond" w:hAnsi="EB Garamond" w:cs="EB Garamond"/>
          <w:sz w:val="26"/>
          <w:szCs w:val="26"/>
          <w:u w:val="single"/>
        </w:rPr>
        <w:t xml:space="preserve">Maintaining a relationship of cooperation and mutual respect with U.S. Fish and Wildlife Service personnel. </w:t>
      </w:r>
    </w:p>
    <w:p w14:paraId="37423088" w14:textId="77777777" w:rsidR="003952EC" w:rsidRDefault="003952EC">
      <w:pPr>
        <w:spacing w:line="276" w:lineRule="auto"/>
        <w:ind w:left="360" w:hanging="360"/>
        <w:rPr>
          <w:rFonts w:ascii="EB Garamond" w:eastAsia="EB Garamond" w:hAnsi="EB Garamond" w:cs="EB Garamond"/>
          <w:sz w:val="26"/>
          <w:szCs w:val="26"/>
          <w:u w:val="single"/>
        </w:rPr>
      </w:pPr>
    </w:p>
    <w:p w14:paraId="014CA482" w14:textId="77777777" w:rsidR="003952EC" w:rsidRDefault="00000000">
      <w:pPr>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6.  </w:t>
      </w:r>
      <w:r>
        <w:rPr>
          <w:rFonts w:ascii="EB Garamond" w:eastAsia="EB Garamond" w:hAnsi="EB Garamond" w:cs="EB Garamond"/>
          <w:sz w:val="26"/>
          <w:szCs w:val="26"/>
          <w:u w:val="single"/>
        </w:rPr>
        <w:t xml:space="preserve">Adhering to high ethical standards of behavior applicable to private nonprofit               charitable organizations and adhering to all reporting requirements and other regulations required by state and federal law. </w:t>
      </w:r>
    </w:p>
    <w:p w14:paraId="744FAD32" w14:textId="77777777" w:rsidR="003952EC" w:rsidRDefault="003952EC">
      <w:pPr>
        <w:ind w:left="1080" w:hanging="360"/>
        <w:rPr>
          <w:rFonts w:ascii="EB Garamond" w:eastAsia="EB Garamond" w:hAnsi="EB Garamond" w:cs="EB Garamond"/>
        </w:rPr>
      </w:pPr>
    </w:p>
    <w:p w14:paraId="2FB44A2E" w14:textId="77777777" w:rsidR="003952EC" w:rsidRDefault="00000000">
      <w:pPr>
        <w:ind w:left="1080" w:hanging="360"/>
        <w:rPr>
          <w:rFonts w:ascii="Times New Roman" w:eastAsia="Times New Roman" w:hAnsi="Times New Roman" w:cs="Times New Roman"/>
        </w:rPr>
      </w:pPr>
      <w:r>
        <w:rPr>
          <w:rFonts w:ascii="Times New Roman" w:eastAsia="Times New Roman" w:hAnsi="Times New Roman" w:cs="Times New Roman"/>
        </w:rPr>
        <w:t xml:space="preserve"> </w:t>
      </w:r>
    </w:p>
    <w:p w14:paraId="328EA532" w14:textId="77777777" w:rsidR="003952EC" w:rsidRDefault="003952EC">
      <w:pPr>
        <w:jc w:val="center"/>
        <w:rPr>
          <w:rFonts w:ascii="Times New Roman" w:eastAsia="Times New Roman" w:hAnsi="Times New Roman" w:cs="Times New Roman"/>
        </w:rPr>
      </w:pPr>
    </w:p>
    <w:sectPr w:rsidR="003952EC">
      <w:footerReference w:type="even" r:id="rId12"/>
      <w:footerReference w:type="default" r:id="rId13"/>
      <w:pgSz w:w="12240" w:h="15840"/>
      <w:pgMar w:top="1166"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FEBC" w14:textId="77777777" w:rsidR="009B45E9" w:rsidRDefault="009B45E9">
      <w:r>
        <w:separator/>
      </w:r>
    </w:p>
  </w:endnote>
  <w:endnote w:type="continuationSeparator" w:id="0">
    <w:p w14:paraId="126763B0" w14:textId="77777777" w:rsidR="009B45E9" w:rsidRDefault="009B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3C9F" w14:textId="77777777" w:rsidR="003952EC" w:rsidRDefault="003952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69D4" w14:textId="77777777" w:rsidR="003952EC" w:rsidRDefault="00000000">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6092A834" w14:textId="77777777" w:rsidR="003952EC" w:rsidRDefault="003952EC">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612A" w14:textId="77777777" w:rsidR="003952EC" w:rsidRDefault="00000000">
    <w:pPr>
      <w:pBdr>
        <w:top w:val="nil"/>
        <w:left w:val="nil"/>
        <w:bottom w:val="nil"/>
        <w:right w:val="nil"/>
        <w:between w:val="nil"/>
      </w:pBdr>
      <w:tabs>
        <w:tab w:val="center" w:pos="4320"/>
        <w:tab w:val="right" w:pos="8640"/>
      </w:tabs>
      <w:ind w:right="36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3D22" w14:textId="77777777" w:rsidR="009B45E9" w:rsidRDefault="009B45E9">
      <w:r>
        <w:separator/>
      </w:r>
    </w:p>
  </w:footnote>
  <w:footnote w:type="continuationSeparator" w:id="0">
    <w:p w14:paraId="72F057E1" w14:textId="77777777" w:rsidR="009B45E9" w:rsidRDefault="009B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EA4" w14:textId="77777777" w:rsidR="003952EC" w:rsidRDefault="003952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4D80" w14:textId="77777777" w:rsidR="003952EC" w:rsidRDefault="00000000">
    <w:pPr>
      <w:jc w:val="center"/>
    </w:pPr>
    <w:hyperlink r:id="rId1">
      <w:r>
        <w:rPr>
          <w:noProof/>
          <w:color w:val="1155CC"/>
          <w:u w:val="single"/>
        </w:rPr>
        <w:drawing>
          <wp:inline distT="114300" distB="114300" distL="114300" distR="114300" wp14:anchorId="6B868A24" wp14:editId="236E8988">
            <wp:extent cx="1316521" cy="13763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521" cy="1376363"/>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EC"/>
    <w:rsid w:val="003952EC"/>
    <w:rsid w:val="00732C4E"/>
    <w:rsid w:val="009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83500"/>
  <w15:docId w15:val="{5EE581B1-FB2A-A949-9EAB-D1B3A4C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A18"/>
    <w:rPr>
      <w:color w:val="0000FF"/>
      <w:u w:val="single"/>
    </w:rPr>
  </w:style>
  <w:style w:type="paragraph" w:styleId="Footer">
    <w:name w:val="footer"/>
    <w:basedOn w:val="Normal"/>
    <w:link w:val="FooterChar"/>
    <w:rsid w:val="00856D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56DF8"/>
    <w:rPr>
      <w:rFonts w:ascii="Times New Roman" w:eastAsia="Times New Roman" w:hAnsi="Times New Roman" w:cs="Times New Roman"/>
      <w:szCs w:val="20"/>
    </w:rPr>
  </w:style>
  <w:style w:type="character" w:styleId="PageNumber">
    <w:name w:val="page number"/>
    <w:basedOn w:val="DefaultParagraphFont"/>
    <w:rsid w:val="00856DF8"/>
  </w:style>
  <w:style w:type="paragraph" w:customStyle="1" w:styleId="SectionII">
    <w:name w:val="Section II"/>
    <w:basedOn w:val="Normal"/>
    <w:rsid w:val="00856DF8"/>
    <w:pPr>
      <w:jc w:val="center"/>
      <w:outlineLvl w:val="0"/>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0C7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C0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arwood@refugeassocia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harwood@refugeassoci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fu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bHdz+nUxY7J+1hCKFmePpz5V3Q==">AMUW2mVdixZGTeqvKIPU1LgmBfcVw6+0S2xqMik/sZADrF+HP2M9jJfgp++4UnH/HX72oWFglJ82D32mYEzZCir0pTprCU4lbmucB4059YAlgszBoauO/tAe+h+YfRTfQzalniQz7df86Oco9NvthEZCgWAdOupQCwZS7h9AbDe9/nEz4fOHMwU=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Harwood</dc:creator>
  <cp:lastModifiedBy>Eden Taylor</cp:lastModifiedBy>
  <cp:revision>2</cp:revision>
  <dcterms:created xsi:type="dcterms:W3CDTF">2022-01-07T19:41:00Z</dcterms:created>
  <dcterms:modified xsi:type="dcterms:W3CDTF">2023-03-07T21:46:00Z</dcterms:modified>
</cp:coreProperties>
</file>